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223" w:rsidRPr="00971223" w:rsidRDefault="007434C3" w:rsidP="00971223">
      <w:pPr>
        <w:jc w:val="center"/>
        <w:rPr>
          <w:b/>
        </w:rPr>
      </w:pPr>
      <w:r>
        <w:rPr>
          <w:b/>
        </w:rPr>
        <w:t>ПФР реализует комплекс мер по поддержке семей с детьми</w:t>
      </w:r>
    </w:p>
    <w:p w:rsidR="00413BF1" w:rsidRDefault="00413BF1" w:rsidP="00971223">
      <w:pPr>
        <w:jc w:val="both"/>
      </w:pPr>
      <w:r>
        <w:tab/>
      </w:r>
    </w:p>
    <w:p w:rsidR="007434C3" w:rsidRDefault="00413BF1" w:rsidP="00846074">
      <w:pPr>
        <w:jc w:val="both"/>
      </w:pPr>
      <w:r>
        <w:tab/>
      </w:r>
      <w:r w:rsidR="00971223" w:rsidRPr="00971223">
        <w:t xml:space="preserve"> </w:t>
      </w:r>
      <w:r w:rsidR="007434C3">
        <w:t xml:space="preserve">В Ивановской области, как и в целом по стране, действует система государственной поддержки материнства и детства. </w:t>
      </w:r>
    </w:p>
    <w:p w:rsidR="007434C3" w:rsidRDefault="007434C3" w:rsidP="00846074">
      <w:pPr>
        <w:jc w:val="both"/>
      </w:pPr>
      <w:r>
        <w:tab/>
        <w:t xml:space="preserve">Еще до рождения детей беременные женщины могут оформить пособие по линии ПФР. Такая выплата положена </w:t>
      </w:r>
      <w:r w:rsidRPr="007434C3">
        <w:t>женщин</w:t>
      </w:r>
      <w:r>
        <w:t>ам с невысокими доходами</w:t>
      </w:r>
      <w:r w:rsidRPr="007434C3">
        <w:t xml:space="preserve">, </w:t>
      </w:r>
      <w:r>
        <w:t>которые встали</w:t>
      </w:r>
      <w:r w:rsidRPr="007434C3">
        <w:t xml:space="preserve"> на учет</w:t>
      </w:r>
      <w:r>
        <w:t xml:space="preserve"> в медицинскую организацию</w:t>
      </w:r>
      <w:r w:rsidRPr="007434C3">
        <w:t xml:space="preserve"> </w:t>
      </w:r>
      <w:proofErr w:type="gramStart"/>
      <w:r w:rsidRPr="007434C3">
        <w:t>в первые</w:t>
      </w:r>
      <w:proofErr w:type="gramEnd"/>
      <w:r w:rsidRPr="007434C3">
        <w:t xml:space="preserve"> 12 недель беременности.</w:t>
      </w:r>
      <w:r w:rsidR="004612C2">
        <w:t xml:space="preserve"> Размер выплаты –</w:t>
      </w:r>
      <w:r>
        <w:t xml:space="preserve"> половина прожиточного минимума трудоспособного н</w:t>
      </w:r>
      <w:r w:rsidR="004612C2">
        <w:t>аселения в регионе. С июня 2022 года</w:t>
      </w:r>
      <w:r>
        <w:t xml:space="preserve"> это </w:t>
      </w:r>
      <w:r w:rsidR="00B6653D">
        <w:t>6 979</w:t>
      </w:r>
      <w:r>
        <w:t xml:space="preserve"> руб.</w:t>
      </w:r>
      <w:r w:rsidR="00B6653D">
        <w:t xml:space="preserve"> 50 коп.</w:t>
      </w:r>
      <w:r>
        <w:t xml:space="preserve"> Такую выплату с июля 2021 года оформили </w:t>
      </w:r>
      <w:r w:rsidR="00B6653D">
        <w:t>более 2 тысяч</w:t>
      </w:r>
      <w:r>
        <w:t xml:space="preserve"> будущих мам. В общей сложности им перечислено </w:t>
      </w:r>
      <w:r w:rsidR="00B6653D">
        <w:t>65,4</w:t>
      </w:r>
      <w:r w:rsidR="004612C2">
        <w:t xml:space="preserve"> </w:t>
      </w:r>
      <w:proofErr w:type="gramStart"/>
      <w:r w:rsidR="004612C2">
        <w:t>млн</w:t>
      </w:r>
      <w:proofErr w:type="gramEnd"/>
      <w:r w:rsidR="004612C2">
        <w:t xml:space="preserve"> руб</w:t>
      </w:r>
      <w:r>
        <w:t>.</w:t>
      </w:r>
    </w:p>
    <w:p w:rsidR="007434C3" w:rsidRDefault="007434C3" w:rsidP="00846074">
      <w:pPr>
        <w:jc w:val="both"/>
      </w:pPr>
      <w:r>
        <w:tab/>
        <w:t xml:space="preserve">После рождения ребенка </w:t>
      </w:r>
      <w:r w:rsidR="00E63D3A">
        <w:t>один из родителей может</w:t>
      </w:r>
      <w:r>
        <w:t xml:space="preserve"> оформить в ПФР единовременное пособие при рождении ребенка и ежемесячную выплату по уходу за ребенком до полутора лет.</w:t>
      </w:r>
      <w:r w:rsidR="00301F73">
        <w:t xml:space="preserve"> Так, например, пособие по уходу за ребенком до полутора лет в области получают </w:t>
      </w:r>
      <w:r w:rsidR="004612C2">
        <w:t xml:space="preserve">почти 4 </w:t>
      </w:r>
      <w:r w:rsidR="00B6653D">
        <w:t>тысячи</w:t>
      </w:r>
      <w:r w:rsidR="00301F73">
        <w:t xml:space="preserve"> человек.</w:t>
      </w:r>
      <w:r>
        <w:t xml:space="preserve"> </w:t>
      </w:r>
      <w:r w:rsidR="00B6653D">
        <w:t>Размер пособия составляет 7 677</w:t>
      </w:r>
      <w:r>
        <w:t xml:space="preserve"> руб.</w:t>
      </w:r>
      <w:r w:rsidR="00B6653D">
        <w:t xml:space="preserve"> 81 коп.</w:t>
      </w:r>
      <w:r>
        <w:t xml:space="preserve"> Также ПФР назначает единовременную выплату беременной жене военнослужащего и ежемесячное пособие на ребенка военнослужащего по призыву.</w:t>
      </w:r>
      <w:r w:rsidR="001F4D9F">
        <w:t xml:space="preserve"> </w:t>
      </w:r>
    </w:p>
    <w:p w:rsidR="007434C3" w:rsidRDefault="001F4D9F" w:rsidP="00846074">
      <w:pPr>
        <w:jc w:val="both"/>
      </w:pPr>
      <w:r>
        <w:tab/>
        <w:t>ПФР с 2007 года реализует программу м</w:t>
      </w:r>
      <w:r w:rsidR="004612C2">
        <w:t xml:space="preserve">атеринского капитала. </w:t>
      </w:r>
      <w:proofErr w:type="gramStart"/>
      <w:r w:rsidR="004612C2">
        <w:t>Начиная с</w:t>
      </w:r>
      <w:r>
        <w:t xml:space="preserve"> 2020 года в связи с рождением первого ребенка семье положен</w:t>
      </w:r>
      <w:proofErr w:type="gramEnd"/>
      <w:r>
        <w:t xml:space="preserve"> маткапитал </w:t>
      </w:r>
      <w:r w:rsidR="004612C2">
        <w:t>в размере более 524 тысяч руб</w:t>
      </w:r>
      <w:r>
        <w:t xml:space="preserve">. Аналогичный размер </w:t>
      </w:r>
      <w:proofErr w:type="spellStart"/>
      <w:r>
        <w:t>маткапитал</w:t>
      </w:r>
      <w:r w:rsidR="004612C2">
        <w:t>а</w:t>
      </w:r>
      <w:proofErr w:type="spellEnd"/>
      <w:r>
        <w:t xml:space="preserve"> и при рождении второго ребенка в период с 2007 по 2019 год. Если второй ребенок </w:t>
      </w:r>
      <w:proofErr w:type="gramStart"/>
      <w:r>
        <w:t>родился</w:t>
      </w:r>
      <w:proofErr w:type="gramEnd"/>
      <w:r>
        <w:t xml:space="preserve"> начиная с 2020 года, размер </w:t>
      </w:r>
      <w:proofErr w:type="spellStart"/>
      <w:r>
        <w:t>маткапитала</w:t>
      </w:r>
      <w:proofErr w:type="spellEnd"/>
      <w:r>
        <w:t xml:space="preserve"> с</w:t>
      </w:r>
      <w:r w:rsidR="004612C2">
        <w:t>оставляет более 693 тысяч руб</w:t>
      </w:r>
      <w:r>
        <w:t>.</w:t>
      </w:r>
    </w:p>
    <w:p w:rsidR="001F4D9F" w:rsidRDefault="001F4D9F" w:rsidP="00846074">
      <w:pPr>
        <w:jc w:val="both"/>
      </w:pPr>
      <w:r>
        <w:tab/>
        <w:t xml:space="preserve">Семьи, в которых второй ребенок </w:t>
      </w:r>
      <w:proofErr w:type="gramStart"/>
      <w:r>
        <w:t>родился</w:t>
      </w:r>
      <w:proofErr w:type="gramEnd"/>
      <w:r>
        <w:t xml:space="preserve"> начиная с 2018 года, могут оформить ежемесячную выплату из материнского капитала. Доход для этой выплаты не должен превышать 2-х прожиточных минимумов </w:t>
      </w:r>
      <w:r w:rsidR="00301F73">
        <w:t>трудоспособного населения на каждого члена семьи в месяц</w:t>
      </w:r>
      <w:r w:rsidR="00B6653D">
        <w:t xml:space="preserve"> (с июня т.г.</w:t>
      </w:r>
      <w:r w:rsidR="004612C2">
        <w:t xml:space="preserve"> – доход должен быть меньше </w:t>
      </w:r>
      <w:r w:rsidR="00B6653D">
        <w:t>27 918 руб.)</w:t>
      </w:r>
      <w:r w:rsidR="006B1D1F">
        <w:t>. Размер выплаты с июня 2022 года</w:t>
      </w:r>
      <w:r w:rsidR="00301F73">
        <w:t xml:space="preserve"> составит</w:t>
      </w:r>
      <w:r w:rsidR="006B1D1F">
        <w:t xml:space="preserve"> </w:t>
      </w:r>
      <w:r w:rsidR="006B1D1F" w:rsidRPr="006B1D1F">
        <w:t xml:space="preserve">12 587 </w:t>
      </w:r>
      <w:r w:rsidR="004612C2">
        <w:t>руб</w:t>
      </w:r>
      <w:r w:rsidR="00301F73" w:rsidRPr="006B1D1F">
        <w:t>.</w:t>
      </w:r>
      <w:r w:rsidR="00301F73">
        <w:t xml:space="preserve"> Первоначально деньги выплачивались до полутора лет, потом выплату продлили до 3-летия ребенка. В регионе одобрено более </w:t>
      </w:r>
      <w:r w:rsidR="00B6653D">
        <w:t>5 тысяч</w:t>
      </w:r>
      <w:r w:rsidR="00301F73">
        <w:t xml:space="preserve"> заявлений на такую выплату. Отметим, что на первого ребенка аналогичную сумму выплачивает соцзащита населения.</w:t>
      </w:r>
    </w:p>
    <w:p w:rsidR="002308DF" w:rsidRDefault="002308DF" w:rsidP="00846074">
      <w:pPr>
        <w:jc w:val="both"/>
      </w:pPr>
      <w:r>
        <w:tab/>
        <w:t xml:space="preserve">С апреля этого года появилась новая мера </w:t>
      </w:r>
      <w:proofErr w:type="spellStart"/>
      <w:r>
        <w:t>соцподдержки</w:t>
      </w:r>
      <w:proofErr w:type="spellEnd"/>
      <w:r>
        <w:t xml:space="preserve"> семей с невысокими доходами. Она предназначена для родителей, воспитывающих детей от 8 до 17 лет. Критерии назначения выплаты аналогичны тем, которые при</w:t>
      </w:r>
      <w:r w:rsidR="004612C2">
        <w:t>меняются для пособий на детей 3–</w:t>
      </w:r>
      <w:r>
        <w:t>7 лет по линии соцзащиты и пособий одиноки</w:t>
      </w:r>
      <w:r w:rsidR="004612C2">
        <w:t>м родителям на детей 8–</w:t>
      </w:r>
      <w:r>
        <w:t>17 лет.</w:t>
      </w:r>
      <w:r w:rsidR="00866255">
        <w:t xml:space="preserve"> Размер выплаты зависит от доходов семьи и может составлять 50, 75 или 100% от регионального прожиточного мин</w:t>
      </w:r>
      <w:r w:rsidR="004612C2">
        <w:t>имума на ребенка. С июня 2022 года</w:t>
      </w:r>
      <w:r w:rsidR="00866255">
        <w:t xml:space="preserve"> в Ивановской области прожиточный минимум на ребенка составит </w:t>
      </w:r>
      <w:r w:rsidR="00D45E11" w:rsidRPr="00B6653D">
        <w:t>12 587</w:t>
      </w:r>
      <w:r w:rsidR="00866255">
        <w:t xml:space="preserve"> руб.</w:t>
      </w:r>
      <w:r w:rsidR="00D21CF4">
        <w:t xml:space="preserve"> Новые выплаты с апреля этого года уже оформили </w:t>
      </w:r>
      <w:r w:rsidR="00B6653D">
        <w:t>более 17</w:t>
      </w:r>
      <w:r w:rsidR="00D21CF4">
        <w:t xml:space="preserve"> тысяч родителей, им перечислено в общей сложности </w:t>
      </w:r>
      <w:r w:rsidR="00B6653D">
        <w:t>почти 400</w:t>
      </w:r>
      <w:r w:rsidR="004612C2">
        <w:t xml:space="preserve"> </w:t>
      </w:r>
      <w:proofErr w:type="gramStart"/>
      <w:r w:rsidR="004612C2">
        <w:t>млн</w:t>
      </w:r>
      <w:proofErr w:type="gramEnd"/>
      <w:r w:rsidR="004612C2">
        <w:t xml:space="preserve"> руб</w:t>
      </w:r>
      <w:r w:rsidR="00D21CF4">
        <w:t xml:space="preserve">. До апреля </w:t>
      </w:r>
      <w:r w:rsidR="00B6653D">
        <w:t>почти 11 тысяч</w:t>
      </w:r>
      <w:r w:rsidR="00D21CF4">
        <w:t xml:space="preserve"> одиноких родителей получали ежемесячную выплату.</w:t>
      </w:r>
    </w:p>
    <w:p w:rsidR="008824CD" w:rsidRDefault="008824CD" w:rsidP="00846074">
      <w:pPr>
        <w:jc w:val="both"/>
      </w:pPr>
      <w:r>
        <w:tab/>
        <w:t xml:space="preserve">Также ПФР назначает и выплачивает пенсию детям - инвалидам. В регионе ее получают </w:t>
      </w:r>
      <w:r w:rsidR="00853457">
        <w:t>более 3,7</w:t>
      </w:r>
      <w:r w:rsidR="00CC7582" w:rsidRPr="00CC7582">
        <w:t xml:space="preserve"> тысяч</w:t>
      </w:r>
      <w:r w:rsidR="00853457">
        <w:t>и</w:t>
      </w:r>
      <w:r w:rsidRPr="00CC7582">
        <w:t xml:space="preserve"> человек</w:t>
      </w:r>
      <w:r>
        <w:t>. Один из неработающих родителей ребенка - инвалида может оформить компенсационную выплату по уходу,</w:t>
      </w:r>
      <w:r w:rsidR="004612C2">
        <w:t xml:space="preserve"> ее размер – 10 тысяч руб.</w:t>
      </w:r>
      <w:r>
        <w:t xml:space="preserve"> ежемесячно. Кроме этого, один из родителей ребенка - инвалида имеет право на досрочную пенсию: при условии воспитания ребенка до 8 лет мама может выйти на за</w:t>
      </w:r>
      <w:r w:rsidR="004612C2">
        <w:t>служенный отдых в 50 лет, папа –</w:t>
      </w:r>
      <w:r>
        <w:t xml:space="preserve"> в 55.</w:t>
      </w:r>
    </w:p>
    <w:p w:rsidR="00267FD2" w:rsidRDefault="00267FD2" w:rsidP="00846074">
      <w:pPr>
        <w:jc w:val="both"/>
      </w:pPr>
      <w:r>
        <w:tab/>
        <w:t>Вышедшие на пенсию родители студентов</w:t>
      </w:r>
      <w:r w:rsidR="00BA0762">
        <w:t xml:space="preserve"> дневного отделения</w:t>
      </w:r>
      <w:r>
        <w:t xml:space="preserve"> и школьников имеют право на повышенный размер фиксированной выплаты к пенсии. Такую доплату в регионе получают </w:t>
      </w:r>
      <w:r w:rsidR="004612C2">
        <w:t>более 7,5 тысяч</w:t>
      </w:r>
      <w:r w:rsidR="00CA04E2">
        <w:t>и</w:t>
      </w:r>
      <w:r w:rsidR="00076E2D">
        <w:t xml:space="preserve"> человек.</w:t>
      </w:r>
    </w:p>
    <w:p w:rsidR="007434C3" w:rsidRDefault="00897909" w:rsidP="00846074">
      <w:pPr>
        <w:jc w:val="both"/>
      </w:pPr>
      <w:r>
        <w:tab/>
        <w:t xml:space="preserve">Таким образом, ПФР является оператором различных выплат и для беременных женщин, и для семей с детьми от 0 до 18, а в некоторых случаях и до 23 лет. Для отдельных пособий действует принцип </w:t>
      </w:r>
      <w:proofErr w:type="spellStart"/>
      <w:r>
        <w:t>адресности</w:t>
      </w:r>
      <w:proofErr w:type="spellEnd"/>
      <w:r>
        <w:t xml:space="preserve"> (когда выплата зависит от доходов), некоторые меры </w:t>
      </w:r>
      <w:proofErr w:type="spellStart"/>
      <w:r>
        <w:t>соцподдержки</w:t>
      </w:r>
      <w:proofErr w:type="spellEnd"/>
      <w:r>
        <w:t xml:space="preserve"> положены всем семьям с детьми.</w:t>
      </w:r>
    </w:p>
    <w:p w:rsidR="00897909" w:rsidRDefault="00897909" w:rsidP="00846074">
      <w:pPr>
        <w:jc w:val="both"/>
      </w:pPr>
      <w:r>
        <w:tab/>
        <w:t>Получить подробную информацию о выплатах родители могут на официальном сайте ПФР. Для каждого пособия есть отдельный раздел:</w:t>
      </w:r>
    </w:p>
    <w:p w:rsidR="00897909" w:rsidRDefault="0096065B" w:rsidP="00846074">
      <w:pPr>
        <w:jc w:val="both"/>
      </w:pPr>
      <w:hyperlink r:id="rId7" w:history="1">
        <w:r w:rsidR="00897909" w:rsidRPr="00897909">
          <w:rPr>
            <w:rStyle w:val="a5"/>
          </w:rPr>
          <w:t>Пособие беременным, вставшим в ранние сроки на учет</w:t>
        </w:r>
      </w:hyperlink>
      <w:r w:rsidR="00897909">
        <w:t>.</w:t>
      </w:r>
    </w:p>
    <w:p w:rsidR="00897909" w:rsidRDefault="0096065B" w:rsidP="00846074">
      <w:pPr>
        <w:jc w:val="both"/>
      </w:pPr>
      <w:hyperlink r:id="rId8" w:history="1">
        <w:r w:rsidR="00897909" w:rsidRPr="00897909">
          <w:rPr>
            <w:rStyle w:val="a5"/>
          </w:rPr>
          <w:t>Пособия для неработающих мам</w:t>
        </w:r>
      </w:hyperlink>
      <w:r w:rsidR="00897909">
        <w:t xml:space="preserve"> (</w:t>
      </w:r>
      <w:proofErr w:type="gramStart"/>
      <w:r w:rsidR="00897909">
        <w:t>единовременное</w:t>
      </w:r>
      <w:proofErr w:type="gramEnd"/>
      <w:r w:rsidR="00897909">
        <w:t xml:space="preserve"> </w:t>
      </w:r>
      <w:r w:rsidR="004612C2">
        <w:t xml:space="preserve">по </w:t>
      </w:r>
      <w:r w:rsidR="00897909">
        <w:t>беременности, по уходу за ребенком до полутора лет и др.).</w:t>
      </w:r>
    </w:p>
    <w:p w:rsidR="00897909" w:rsidRDefault="0096065B" w:rsidP="00846074">
      <w:pPr>
        <w:jc w:val="both"/>
      </w:pPr>
      <w:hyperlink r:id="rId9" w:history="1">
        <w:r w:rsidR="00897909" w:rsidRPr="00897909">
          <w:rPr>
            <w:rStyle w:val="a5"/>
          </w:rPr>
          <w:t>Ежемесячное пособие на детей от 8 до 17 лет для семей с невысоким доходом</w:t>
        </w:r>
      </w:hyperlink>
      <w:r w:rsidR="00897909">
        <w:t>.</w:t>
      </w:r>
    </w:p>
    <w:p w:rsidR="00897909" w:rsidRDefault="0096065B" w:rsidP="00846074">
      <w:pPr>
        <w:jc w:val="both"/>
      </w:pPr>
      <w:hyperlink r:id="rId10" w:history="1">
        <w:r w:rsidR="00897909" w:rsidRPr="00897909">
          <w:rPr>
            <w:rStyle w:val="a5"/>
          </w:rPr>
          <w:t>Выплаты по уходу за детьми - инвалидами.</w:t>
        </w:r>
      </w:hyperlink>
    </w:p>
    <w:p w:rsidR="008F3445" w:rsidRDefault="0096065B" w:rsidP="008F3445">
      <w:pPr>
        <w:jc w:val="both"/>
      </w:pPr>
      <w:hyperlink r:id="rId11" w:history="1">
        <w:r w:rsidR="00897909" w:rsidRPr="00897909">
          <w:rPr>
            <w:rStyle w:val="a5"/>
          </w:rPr>
          <w:t>Материнский (семейный) капитал</w:t>
        </w:r>
      </w:hyperlink>
      <w:r w:rsidR="00897909">
        <w:t>.</w:t>
      </w:r>
    </w:p>
    <w:p w:rsidR="008F3445" w:rsidRDefault="008F3445" w:rsidP="008F3445">
      <w:pPr>
        <w:jc w:val="both"/>
      </w:pPr>
    </w:p>
    <w:p w:rsidR="008F3445" w:rsidRDefault="008F3445" w:rsidP="008F3445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Default="00257479" w:rsidP="00D67CDB">
      <w:pPr>
        <w:ind w:firstLine="709"/>
        <w:contextualSpacing/>
        <w:jc w:val="both"/>
        <w:rPr>
          <w:b/>
        </w:rPr>
      </w:pPr>
      <w:r>
        <w:rPr>
          <w:b/>
        </w:rPr>
        <w:t>01.06</w:t>
      </w:r>
      <w:r w:rsidR="008876B1">
        <w:rPr>
          <w:b/>
        </w:rPr>
        <w:t>.2022</w:t>
      </w:r>
    </w:p>
    <w:p w:rsidR="00257479" w:rsidRDefault="00257479" w:rsidP="00D67CDB">
      <w:pPr>
        <w:ind w:firstLine="709"/>
        <w:contextualSpacing/>
        <w:jc w:val="both"/>
        <w:rPr>
          <w:b/>
        </w:rPr>
      </w:pPr>
    </w:p>
    <w:p w:rsidR="00CD08E5" w:rsidRDefault="00CD08E5" w:rsidP="00D67CDB">
      <w:pPr>
        <w:ind w:firstLine="709"/>
        <w:contextualSpacing/>
        <w:jc w:val="both"/>
        <w:rPr>
          <w:b/>
        </w:rPr>
      </w:pPr>
    </w:p>
    <w:sectPr w:rsidR="00CD08E5" w:rsidSect="008F3445">
      <w:footerReference w:type="default" r:id="rId12"/>
      <w:pgSz w:w="11906" w:h="16838"/>
      <w:pgMar w:top="709" w:right="849" w:bottom="284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55" w:rsidRDefault="008662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A5D"/>
    <w:multiLevelType w:val="hybridMultilevel"/>
    <w:tmpl w:val="9E0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42077"/>
    <w:rsid w:val="00054997"/>
    <w:rsid w:val="00056829"/>
    <w:rsid w:val="000609D5"/>
    <w:rsid w:val="00062FBA"/>
    <w:rsid w:val="00064ECE"/>
    <w:rsid w:val="00066E19"/>
    <w:rsid w:val="00074279"/>
    <w:rsid w:val="00075F7A"/>
    <w:rsid w:val="00076E2D"/>
    <w:rsid w:val="00077669"/>
    <w:rsid w:val="00082B7A"/>
    <w:rsid w:val="0009624C"/>
    <w:rsid w:val="000A4DF8"/>
    <w:rsid w:val="000A5959"/>
    <w:rsid w:val="000A647C"/>
    <w:rsid w:val="000A72C4"/>
    <w:rsid w:val="000B2323"/>
    <w:rsid w:val="000B438F"/>
    <w:rsid w:val="000B5071"/>
    <w:rsid w:val="000C5A3E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A78ED"/>
    <w:rsid w:val="001B0674"/>
    <w:rsid w:val="001B1E6C"/>
    <w:rsid w:val="001B29EF"/>
    <w:rsid w:val="001B54AA"/>
    <w:rsid w:val="001C187C"/>
    <w:rsid w:val="001C5F38"/>
    <w:rsid w:val="001C7DF6"/>
    <w:rsid w:val="001D0C82"/>
    <w:rsid w:val="001D50C7"/>
    <w:rsid w:val="001E050D"/>
    <w:rsid w:val="001E75A1"/>
    <w:rsid w:val="001F0B11"/>
    <w:rsid w:val="001F4D9F"/>
    <w:rsid w:val="00203A31"/>
    <w:rsid w:val="002067D9"/>
    <w:rsid w:val="00207E87"/>
    <w:rsid w:val="00212232"/>
    <w:rsid w:val="00212DCF"/>
    <w:rsid w:val="002140FF"/>
    <w:rsid w:val="00225613"/>
    <w:rsid w:val="002308DF"/>
    <w:rsid w:val="00232999"/>
    <w:rsid w:val="002332E5"/>
    <w:rsid w:val="00234D07"/>
    <w:rsid w:val="00235FC8"/>
    <w:rsid w:val="00236E7B"/>
    <w:rsid w:val="00244B9B"/>
    <w:rsid w:val="00246DC1"/>
    <w:rsid w:val="00252606"/>
    <w:rsid w:val="00252A43"/>
    <w:rsid w:val="002556D1"/>
    <w:rsid w:val="00257479"/>
    <w:rsid w:val="002618ED"/>
    <w:rsid w:val="002623B9"/>
    <w:rsid w:val="002678E8"/>
    <w:rsid w:val="00267FD2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1BC7"/>
    <w:rsid w:val="002C3938"/>
    <w:rsid w:val="002C7001"/>
    <w:rsid w:val="002D3006"/>
    <w:rsid w:val="002E14EB"/>
    <w:rsid w:val="002E1E87"/>
    <w:rsid w:val="002E3416"/>
    <w:rsid w:val="002F674D"/>
    <w:rsid w:val="00301F73"/>
    <w:rsid w:val="00302314"/>
    <w:rsid w:val="003035FC"/>
    <w:rsid w:val="0031339F"/>
    <w:rsid w:val="00323431"/>
    <w:rsid w:val="00331BCE"/>
    <w:rsid w:val="0033455A"/>
    <w:rsid w:val="003363B8"/>
    <w:rsid w:val="003365DC"/>
    <w:rsid w:val="00343A80"/>
    <w:rsid w:val="0034462D"/>
    <w:rsid w:val="00360F2C"/>
    <w:rsid w:val="00360FE0"/>
    <w:rsid w:val="0036152C"/>
    <w:rsid w:val="003669D9"/>
    <w:rsid w:val="00373314"/>
    <w:rsid w:val="00373A2F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355F"/>
    <w:rsid w:val="003B4534"/>
    <w:rsid w:val="003B603F"/>
    <w:rsid w:val="003B631D"/>
    <w:rsid w:val="003B6A5C"/>
    <w:rsid w:val="003B7AA2"/>
    <w:rsid w:val="003E3B58"/>
    <w:rsid w:val="003E4F30"/>
    <w:rsid w:val="003E5E96"/>
    <w:rsid w:val="003E7967"/>
    <w:rsid w:val="003F01D7"/>
    <w:rsid w:val="004053F7"/>
    <w:rsid w:val="00413BF1"/>
    <w:rsid w:val="00420332"/>
    <w:rsid w:val="00421C29"/>
    <w:rsid w:val="0042228F"/>
    <w:rsid w:val="00423A27"/>
    <w:rsid w:val="00426E5F"/>
    <w:rsid w:val="00427878"/>
    <w:rsid w:val="00433AC6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12C2"/>
    <w:rsid w:val="004678E6"/>
    <w:rsid w:val="004837C7"/>
    <w:rsid w:val="00484E8C"/>
    <w:rsid w:val="004860C7"/>
    <w:rsid w:val="0049214F"/>
    <w:rsid w:val="004952E4"/>
    <w:rsid w:val="004A08C3"/>
    <w:rsid w:val="004A29E6"/>
    <w:rsid w:val="004B3713"/>
    <w:rsid w:val="004B4935"/>
    <w:rsid w:val="004B51E4"/>
    <w:rsid w:val="004C10D0"/>
    <w:rsid w:val="004D2577"/>
    <w:rsid w:val="004D5245"/>
    <w:rsid w:val="004D573E"/>
    <w:rsid w:val="004D60EA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04396"/>
    <w:rsid w:val="00511F70"/>
    <w:rsid w:val="0051582A"/>
    <w:rsid w:val="00516640"/>
    <w:rsid w:val="00520B12"/>
    <w:rsid w:val="0052257B"/>
    <w:rsid w:val="00527450"/>
    <w:rsid w:val="005279B5"/>
    <w:rsid w:val="005324BB"/>
    <w:rsid w:val="00533553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B32FD"/>
    <w:rsid w:val="005B3729"/>
    <w:rsid w:val="005C1EF3"/>
    <w:rsid w:val="005C1F6C"/>
    <w:rsid w:val="005C4513"/>
    <w:rsid w:val="005C4D77"/>
    <w:rsid w:val="005D4770"/>
    <w:rsid w:val="005E04F6"/>
    <w:rsid w:val="005E1499"/>
    <w:rsid w:val="0060167E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27FAF"/>
    <w:rsid w:val="00632989"/>
    <w:rsid w:val="006362BF"/>
    <w:rsid w:val="006370CB"/>
    <w:rsid w:val="00650F4E"/>
    <w:rsid w:val="00653F41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1D1F"/>
    <w:rsid w:val="006B2F9D"/>
    <w:rsid w:val="006B5C34"/>
    <w:rsid w:val="006B750D"/>
    <w:rsid w:val="006C79CD"/>
    <w:rsid w:val="006D4964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1DB8"/>
    <w:rsid w:val="007121C8"/>
    <w:rsid w:val="0072077A"/>
    <w:rsid w:val="00723762"/>
    <w:rsid w:val="00727D6E"/>
    <w:rsid w:val="0073023E"/>
    <w:rsid w:val="00734D15"/>
    <w:rsid w:val="00737BEC"/>
    <w:rsid w:val="007434C3"/>
    <w:rsid w:val="007471EA"/>
    <w:rsid w:val="00751142"/>
    <w:rsid w:val="00755A0B"/>
    <w:rsid w:val="0076531B"/>
    <w:rsid w:val="0076559D"/>
    <w:rsid w:val="00766D1A"/>
    <w:rsid w:val="00773426"/>
    <w:rsid w:val="0077351E"/>
    <w:rsid w:val="00773C23"/>
    <w:rsid w:val="00775FA0"/>
    <w:rsid w:val="0077690A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0791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05F5"/>
    <w:rsid w:val="008379CF"/>
    <w:rsid w:val="008379E6"/>
    <w:rsid w:val="00840A00"/>
    <w:rsid w:val="008427C0"/>
    <w:rsid w:val="00846074"/>
    <w:rsid w:val="008501CC"/>
    <w:rsid w:val="00851D52"/>
    <w:rsid w:val="00853457"/>
    <w:rsid w:val="00854C0F"/>
    <w:rsid w:val="00855E7E"/>
    <w:rsid w:val="00865F44"/>
    <w:rsid w:val="00866255"/>
    <w:rsid w:val="0087123A"/>
    <w:rsid w:val="00874824"/>
    <w:rsid w:val="00874941"/>
    <w:rsid w:val="00882332"/>
    <w:rsid w:val="008824CD"/>
    <w:rsid w:val="008876B1"/>
    <w:rsid w:val="008913E1"/>
    <w:rsid w:val="00892ECD"/>
    <w:rsid w:val="00893A8B"/>
    <w:rsid w:val="00895846"/>
    <w:rsid w:val="00897909"/>
    <w:rsid w:val="008A4D15"/>
    <w:rsid w:val="008B0307"/>
    <w:rsid w:val="008C10EF"/>
    <w:rsid w:val="008D0683"/>
    <w:rsid w:val="008D1A39"/>
    <w:rsid w:val="008D44A8"/>
    <w:rsid w:val="008D7AB8"/>
    <w:rsid w:val="008E17F6"/>
    <w:rsid w:val="008E198C"/>
    <w:rsid w:val="008E5039"/>
    <w:rsid w:val="008E6CB9"/>
    <w:rsid w:val="008F1DCB"/>
    <w:rsid w:val="008F2654"/>
    <w:rsid w:val="008F3445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4EA9"/>
    <w:rsid w:val="00945625"/>
    <w:rsid w:val="009503F0"/>
    <w:rsid w:val="00954325"/>
    <w:rsid w:val="009546C8"/>
    <w:rsid w:val="00956E23"/>
    <w:rsid w:val="00957BD8"/>
    <w:rsid w:val="0096065B"/>
    <w:rsid w:val="0096096D"/>
    <w:rsid w:val="009614C9"/>
    <w:rsid w:val="009614CA"/>
    <w:rsid w:val="0096170C"/>
    <w:rsid w:val="0096403F"/>
    <w:rsid w:val="00971223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A0119"/>
    <w:rsid w:val="009A137F"/>
    <w:rsid w:val="009A6DFE"/>
    <w:rsid w:val="009A706B"/>
    <w:rsid w:val="009B32B1"/>
    <w:rsid w:val="009B4D19"/>
    <w:rsid w:val="009B51FE"/>
    <w:rsid w:val="009B7419"/>
    <w:rsid w:val="009B759C"/>
    <w:rsid w:val="009C008D"/>
    <w:rsid w:val="009C081C"/>
    <w:rsid w:val="009C5192"/>
    <w:rsid w:val="009C6969"/>
    <w:rsid w:val="009C6D42"/>
    <w:rsid w:val="009D2A04"/>
    <w:rsid w:val="009D2A90"/>
    <w:rsid w:val="009D32AF"/>
    <w:rsid w:val="009D57B6"/>
    <w:rsid w:val="009E033F"/>
    <w:rsid w:val="009E1B00"/>
    <w:rsid w:val="00A01336"/>
    <w:rsid w:val="00A11015"/>
    <w:rsid w:val="00A1218C"/>
    <w:rsid w:val="00A140CC"/>
    <w:rsid w:val="00A178A6"/>
    <w:rsid w:val="00A23B1D"/>
    <w:rsid w:val="00A27D08"/>
    <w:rsid w:val="00A32422"/>
    <w:rsid w:val="00A34A21"/>
    <w:rsid w:val="00A35075"/>
    <w:rsid w:val="00A35B36"/>
    <w:rsid w:val="00A36077"/>
    <w:rsid w:val="00A4568A"/>
    <w:rsid w:val="00A47CE6"/>
    <w:rsid w:val="00A52E46"/>
    <w:rsid w:val="00A55EA5"/>
    <w:rsid w:val="00A61143"/>
    <w:rsid w:val="00A707C7"/>
    <w:rsid w:val="00A7354B"/>
    <w:rsid w:val="00A759A7"/>
    <w:rsid w:val="00A82FCA"/>
    <w:rsid w:val="00A85281"/>
    <w:rsid w:val="00AA173E"/>
    <w:rsid w:val="00AA18BD"/>
    <w:rsid w:val="00AA3DCF"/>
    <w:rsid w:val="00AA59DC"/>
    <w:rsid w:val="00AA5E9D"/>
    <w:rsid w:val="00AA753B"/>
    <w:rsid w:val="00AA7924"/>
    <w:rsid w:val="00AB427E"/>
    <w:rsid w:val="00AB4AE4"/>
    <w:rsid w:val="00AB664B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490"/>
    <w:rsid w:val="00B07D8A"/>
    <w:rsid w:val="00B1131B"/>
    <w:rsid w:val="00B117B2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6653D"/>
    <w:rsid w:val="00B717B2"/>
    <w:rsid w:val="00B71BD9"/>
    <w:rsid w:val="00B73273"/>
    <w:rsid w:val="00B76832"/>
    <w:rsid w:val="00B8069A"/>
    <w:rsid w:val="00B82C72"/>
    <w:rsid w:val="00B839AE"/>
    <w:rsid w:val="00B83A4A"/>
    <w:rsid w:val="00B83F66"/>
    <w:rsid w:val="00B91979"/>
    <w:rsid w:val="00B9242E"/>
    <w:rsid w:val="00B96AA6"/>
    <w:rsid w:val="00B97415"/>
    <w:rsid w:val="00B97F60"/>
    <w:rsid w:val="00BA0762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A70"/>
    <w:rsid w:val="00C513B0"/>
    <w:rsid w:val="00C5242B"/>
    <w:rsid w:val="00C56A80"/>
    <w:rsid w:val="00C64D20"/>
    <w:rsid w:val="00C66D06"/>
    <w:rsid w:val="00C7035E"/>
    <w:rsid w:val="00C75081"/>
    <w:rsid w:val="00C820E8"/>
    <w:rsid w:val="00C85320"/>
    <w:rsid w:val="00C86D83"/>
    <w:rsid w:val="00C91E8F"/>
    <w:rsid w:val="00C922C0"/>
    <w:rsid w:val="00CA04E2"/>
    <w:rsid w:val="00CA1845"/>
    <w:rsid w:val="00CA597F"/>
    <w:rsid w:val="00CA69D3"/>
    <w:rsid w:val="00CB6CA3"/>
    <w:rsid w:val="00CC1858"/>
    <w:rsid w:val="00CC271C"/>
    <w:rsid w:val="00CC7582"/>
    <w:rsid w:val="00CC7665"/>
    <w:rsid w:val="00CD08E5"/>
    <w:rsid w:val="00CD13E6"/>
    <w:rsid w:val="00CF02FC"/>
    <w:rsid w:val="00CF228E"/>
    <w:rsid w:val="00CF419F"/>
    <w:rsid w:val="00CF7364"/>
    <w:rsid w:val="00D00BE6"/>
    <w:rsid w:val="00D10118"/>
    <w:rsid w:val="00D10A73"/>
    <w:rsid w:val="00D13079"/>
    <w:rsid w:val="00D21CF4"/>
    <w:rsid w:val="00D2630F"/>
    <w:rsid w:val="00D27A01"/>
    <w:rsid w:val="00D37C7D"/>
    <w:rsid w:val="00D42660"/>
    <w:rsid w:val="00D44412"/>
    <w:rsid w:val="00D453C3"/>
    <w:rsid w:val="00D45E11"/>
    <w:rsid w:val="00D47886"/>
    <w:rsid w:val="00D5082E"/>
    <w:rsid w:val="00D5278F"/>
    <w:rsid w:val="00D547EB"/>
    <w:rsid w:val="00D56414"/>
    <w:rsid w:val="00D63BAC"/>
    <w:rsid w:val="00D64FA0"/>
    <w:rsid w:val="00D67CDB"/>
    <w:rsid w:val="00D76052"/>
    <w:rsid w:val="00D81B29"/>
    <w:rsid w:val="00D87D72"/>
    <w:rsid w:val="00D94B51"/>
    <w:rsid w:val="00D97384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68FE"/>
    <w:rsid w:val="00E0360D"/>
    <w:rsid w:val="00E10A85"/>
    <w:rsid w:val="00E10F2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3D3A"/>
    <w:rsid w:val="00E64C2A"/>
    <w:rsid w:val="00E67173"/>
    <w:rsid w:val="00E72823"/>
    <w:rsid w:val="00E817C5"/>
    <w:rsid w:val="00E83092"/>
    <w:rsid w:val="00E870B2"/>
    <w:rsid w:val="00E942B7"/>
    <w:rsid w:val="00E94D72"/>
    <w:rsid w:val="00E95409"/>
    <w:rsid w:val="00EA49AD"/>
    <w:rsid w:val="00EA5FFA"/>
    <w:rsid w:val="00EA668D"/>
    <w:rsid w:val="00EB084B"/>
    <w:rsid w:val="00EB0E08"/>
    <w:rsid w:val="00EB20D4"/>
    <w:rsid w:val="00EB26ED"/>
    <w:rsid w:val="00EB6F77"/>
    <w:rsid w:val="00EC7F7E"/>
    <w:rsid w:val="00ED2CFB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283B"/>
    <w:rsid w:val="00F24708"/>
    <w:rsid w:val="00F266DA"/>
    <w:rsid w:val="00F3116F"/>
    <w:rsid w:val="00F35615"/>
    <w:rsid w:val="00F40AB3"/>
    <w:rsid w:val="00F40B06"/>
    <w:rsid w:val="00F42CC7"/>
    <w:rsid w:val="00F43029"/>
    <w:rsid w:val="00F46DCA"/>
    <w:rsid w:val="00F50BDE"/>
    <w:rsid w:val="00F510D5"/>
    <w:rsid w:val="00F512DB"/>
    <w:rsid w:val="00F546A4"/>
    <w:rsid w:val="00F579AB"/>
    <w:rsid w:val="00F72290"/>
    <w:rsid w:val="00F72328"/>
    <w:rsid w:val="00F77468"/>
    <w:rsid w:val="00F77770"/>
    <w:rsid w:val="00F86D2B"/>
    <w:rsid w:val="00F90328"/>
    <w:rsid w:val="00F90D99"/>
    <w:rsid w:val="00F91B3B"/>
    <w:rsid w:val="00F927CC"/>
    <w:rsid w:val="00F94CA2"/>
    <w:rsid w:val="00FA1174"/>
    <w:rsid w:val="00FB25D3"/>
    <w:rsid w:val="00FB3613"/>
    <w:rsid w:val="00FB3B74"/>
    <w:rsid w:val="00FB50FA"/>
    <w:rsid w:val="00FC39DF"/>
    <w:rsid w:val="00FC3D67"/>
    <w:rsid w:val="00FC43F1"/>
    <w:rsid w:val="00FD3302"/>
    <w:rsid w:val="00FD7815"/>
    <w:rsid w:val="00FE22D6"/>
    <w:rsid w:val="00FE4413"/>
    <w:rsid w:val="00FF6C8E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families_with_childr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grazhdanam/m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fr.gov.ru/grazhdanam/invalidam/viplati_po_uho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8_to_17_ye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15</cp:revision>
  <cp:lastPrinted>2022-06-01T07:55:00Z</cp:lastPrinted>
  <dcterms:created xsi:type="dcterms:W3CDTF">2022-05-30T10:52:00Z</dcterms:created>
  <dcterms:modified xsi:type="dcterms:W3CDTF">2022-06-01T07:55:00Z</dcterms:modified>
</cp:coreProperties>
</file>