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23" w:rsidRDefault="004C4A23" w:rsidP="004C4A23">
      <w:pPr>
        <w:ind w:firstLine="5670"/>
        <w:rPr>
          <w:b/>
        </w:rPr>
      </w:pPr>
      <w:r>
        <w:rPr>
          <w:b/>
        </w:rPr>
        <w:t>Объявление</w:t>
      </w:r>
    </w:p>
    <w:p w:rsidR="004C4A23" w:rsidRDefault="004C4A23" w:rsidP="004C4A23">
      <w:pPr>
        <w:ind w:firstLine="5670"/>
        <w:rPr>
          <w:b/>
        </w:rPr>
      </w:pPr>
      <w:r>
        <w:rPr>
          <w:b/>
        </w:rPr>
        <w:t>о необходимости соблюдения</w:t>
      </w:r>
    </w:p>
    <w:p w:rsidR="004C4A23" w:rsidRDefault="004C4A23" w:rsidP="004C4A23">
      <w:pPr>
        <w:ind w:firstLine="5670"/>
        <w:rPr>
          <w:b/>
        </w:rPr>
      </w:pPr>
      <w:r w:rsidRPr="004C4A23">
        <w:rPr>
          <w:b/>
        </w:rPr>
        <w:t>Правил использования газа в быту</w:t>
      </w:r>
    </w:p>
    <w:p w:rsidR="004C4A23" w:rsidRDefault="004C4A23" w:rsidP="00FF7D0E">
      <w:pPr>
        <w:jc w:val="center"/>
        <w:rPr>
          <w:b/>
        </w:rPr>
      </w:pPr>
    </w:p>
    <w:p w:rsidR="004C4A23" w:rsidRDefault="004C4A23" w:rsidP="00FF7D0E">
      <w:pPr>
        <w:jc w:val="center"/>
        <w:rPr>
          <w:b/>
        </w:rPr>
      </w:pPr>
    </w:p>
    <w:p w:rsidR="00E92606" w:rsidRPr="00E92606" w:rsidRDefault="00E92606" w:rsidP="00E92606">
      <w:pPr>
        <w:jc w:val="center"/>
        <w:rPr>
          <w:b/>
        </w:rPr>
      </w:pPr>
      <w:r w:rsidRPr="00E92606">
        <w:rPr>
          <w:b/>
        </w:rPr>
        <w:t>Основные правила безопасности при эксплуатации газового оборудования</w:t>
      </w:r>
    </w:p>
    <w:p w:rsidR="00E92606" w:rsidRDefault="00E92606" w:rsidP="00FF7D0E">
      <w:pPr>
        <w:jc w:val="center"/>
        <w:rPr>
          <w:b/>
        </w:rPr>
      </w:pPr>
    </w:p>
    <w:p w:rsidR="00FF7D0E" w:rsidRPr="004627DA" w:rsidRDefault="00FF7D0E" w:rsidP="00FF7D0E">
      <w:pPr>
        <w:jc w:val="center"/>
        <w:rPr>
          <w:b/>
        </w:rPr>
      </w:pPr>
      <w:r w:rsidRPr="004627DA">
        <w:rPr>
          <w:b/>
        </w:rPr>
        <w:t>Уважаемые потребители природного газа!</w:t>
      </w:r>
      <w:bookmarkStart w:id="0" w:name="_GoBack"/>
      <w:bookmarkEnd w:id="0"/>
    </w:p>
    <w:p w:rsidR="00FF7D0E" w:rsidRPr="004627DA" w:rsidRDefault="00E92606" w:rsidP="00FF7D0E">
      <w:pPr>
        <w:jc w:val="center"/>
        <w:rPr>
          <w:b/>
        </w:rPr>
      </w:pPr>
      <w:r w:rsidRPr="00E92606">
        <w:rPr>
          <w:b/>
        </w:rPr>
        <w:t xml:space="preserve">Компания </w:t>
      </w:r>
      <w:r w:rsidR="00FF7D0E" w:rsidRPr="004627DA">
        <w:rPr>
          <w:b/>
        </w:rPr>
        <w:t>«Газпром газораспределение Иваново» напоминает!</w:t>
      </w:r>
    </w:p>
    <w:p w:rsidR="00FF7D0E" w:rsidRPr="004627DA" w:rsidRDefault="00FF7D0E" w:rsidP="00FF7D0E">
      <w:pPr>
        <w:jc w:val="center"/>
        <w:rPr>
          <w:b/>
        </w:rPr>
      </w:pPr>
    </w:p>
    <w:p w:rsidR="00FF7D0E" w:rsidRPr="004627DA" w:rsidRDefault="00FF7D0E" w:rsidP="00FF7D0E">
      <w:pPr>
        <w:ind w:firstLine="426"/>
        <w:jc w:val="both"/>
        <w:rPr>
          <w:szCs w:val="28"/>
        </w:rPr>
      </w:pPr>
      <w:r w:rsidRPr="004627DA">
        <w:rPr>
          <w:szCs w:val="28"/>
        </w:rPr>
        <w:t xml:space="preserve">Во избежание несчастных случаев необходимо </w:t>
      </w:r>
      <w:r>
        <w:t>знать и соблюдать требования безопасности при пользовании газовыми приборами</w:t>
      </w:r>
      <w:r w:rsidRPr="004627DA">
        <w:rPr>
          <w:szCs w:val="28"/>
        </w:rPr>
        <w:t xml:space="preserve">: </w:t>
      </w:r>
    </w:p>
    <w:p w:rsidR="00FF7D0E" w:rsidRPr="004627DA" w:rsidRDefault="00FF7D0E" w:rsidP="00FF7D0E">
      <w:pPr>
        <w:pStyle w:val="1"/>
        <w:numPr>
          <w:ilvl w:val="0"/>
          <w:numId w:val="2"/>
        </w:numPr>
        <w:jc w:val="both"/>
        <w:rPr>
          <w:spacing w:val="-6"/>
          <w:sz w:val="24"/>
          <w:szCs w:val="28"/>
        </w:rPr>
      </w:pPr>
      <w:r>
        <w:rPr>
          <w:sz w:val="24"/>
          <w:szCs w:val="28"/>
        </w:rPr>
        <w:t>о</w:t>
      </w:r>
      <w:r w:rsidRPr="004627DA">
        <w:rPr>
          <w:sz w:val="24"/>
          <w:szCs w:val="28"/>
        </w:rPr>
        <w:t>беспечивать постоянный приток свежего воздуха в помещение, где установлено оборудование,</w:t>
      </w:r>
      <w:r w:rsidRPr="004627DA">
        <w:rPr>
          <w:spacing w:val="-7"/>
          <w:sz w:val="24"/>
          <w:szCs w:val="28"/>
        </w:rPr>
        <w:t xml:space="preserve"> открыв </w:t>
      </w:r>
      <w:r w:rsidRPr="004627DA">
        <w:rPr>
          <w:spacing w:val="-6"/>
          <w:sz w:val="24"/>
          <w:szCs w:val="28"/>
        </w:rPr>
        <w:t>форточку или окно;</w:t>
      </w:r>
    </w:p>
    <w:p w:rsidR="00FF7D0E" w:rsidRDefault="00FF7D0E" w:rsidP="00FF7D0E">
      <w:pPr>
        <w:pStyle w:val="10"/>
        <w:numPr>
          <w:ilvl w:val="0"/>
          <w:numId w:val="2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</w:t>
      </w:r>
      <w:r w:rsidRPr="004627DA">
        <w:rPr>
          <w:szCs w:val="28"/>
        </w:rPr>
        <w:t>ри пользовании газовыми проточными водонагревателями и отопительными аппаратами проверять наличие тяги до розжига и во время работы прибора</w:t>
      </w:r>
      <w:r w:rsidR="009D1FCA">
        <w:rPr>
          <w:szCs w:val="28"/>
        </w:rPr>
        <w:t>;</w:t>
      </w:r>
    </w:p>
    <w:p w:rsidR="00E92606" w:rsidRPr="00A9411B" w:rsidRDefault="00E92606" w:rsidP="00C03036">
      <w:pPr>
        <w:pStyle w:val="a3"/>
        <w:numPr>
          <w:ilvl w:val="0"/>
          <w:numId w:val="2"/>
        </w:numPr>
        <w:jc w:val="both"/>
        <w:rPr>
          <w:sz w:val="25"/>
          <w:szCs w:val="25"/>
        </w:rPr>
      </w:pPr>
      <w:r w:rsidRPr="00A9411B">
        <w:rPr>
          <w:color w:val="000000"/>
          <w:sz w:val="25"/>
          <w:szCs w:val="25"/>
        </w:rPr>
        <w:t>своевременно заключать договоры о техническом обслуживании газового оборудования со специализированной организацией</w:t>
      </w:r>
      <w:r w:rsidRPr="00A9411B">
        <w:rPr>
          <w:sz w:val="25"/>
          <w:szCs w:val="25"/>
        </w:rPr>
        <w:t>.</w:t>
      </w:r>
    </w:p>
    <w:p w:rsidR="00E92606" w:rsidRPr="004627DA" w:rsidRDefault="00E92606" w:rsidP="00E92606">
      <w:pPr>
        <w:pStyle w:val="10"/>
        <w:tabs>
          <w:tab w:val="left" w:pos="851"/>
        </w:tabs>
        <w:ind w:left="360"/>
        <w:jc w:val="both"/>
        <w:rPr>
          <w:szCs w:val="28"/>
        </w:rPr>
      </w:pPr>
    </w:p>
    <w:p w:rsidR="00FF7D0E" w:rsidRPr="00501F7E" w:rsidRDefault="00FF7D0E" w:rsidP="00FF7D0E">
      <w:pPr>
        <w:pStyle w:val="10"/>
        <w:ind w:left="0" w:firstLine="426"/>
        <w:jc w:val="both"/>
        <w:outlineLvl w:val="0"/>
        <w:rPr>
          <w:szCs w:val="28"/>
          <w:u w:val="single"/>
        </w:rPr>
      </w:pPr>
      <w:r w:rsidRPr="00501F7E">
        <w:rPr>
          <w:szCs w:val="28"/>
          <w:u w:val="single"/>
        </w:rPr>
        <w:t xml:space="preserve">Запрещается: </w:t>
      </w:r>
    </w:p>
    <w:p w:rsidR="00FF7D0E" w:rsidRDefault="00FF7D0E" w:rsidP="00FF7D0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24FED">
        <w:rPr>
          <w:color w:val="000000"/>
        </w:rPr>
        <w:t>пользоваться газовыми приборами при закрытых форточках (фрамугах), жалюзийных решетках, вентиляционных каналов, отсутствии тяги в дымо</w:t>
      </w:r>
      <w:r>
        <w:rPr>
          <w:color w:val="000000"/>
        </w:rPr>
        <w:t>ходах и вентиляционных каналах;</w:t>
      </w:r>
    </w:p>
    <w:p w:rsidR="00FF7D0E" w:rsidRPr="004627DA" w:rsidRDefault="00FF7D0E" w:rsidP="00FF7D0E">
      <w:pPr>
        <w:pStyle w:val="10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</w:t>
      </w:r>
      <w:r w:rsidRPr="004627DA">
        <w:rPr>
          <w:szCs w:val="28"/>
        </w:rPr>
        <w:t>ользоваться газоиспользующим оборудованием с отводом продуктов сгорания в дымоход одновременно с работающими системами принудительной вентиляции (венти</w:t>
      </w:r>
      <w:r>
        <w:rPr>
          <w:szCs w:val="28"/>
        </w:rPr>
        <w:t>лятор, вытяжные зонты);</w:t>
      </w:r>
    </w:p>
    <w:p w:rsidR="00FF7D0E" w:rsidRPr="00C24FED" w:rsidRDefault="00FF7D0E" w:rsidP="00FF7D0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24FED">
        <w:rPr>
          <w:color w:val="000000"/>
        </w:rPr>
        <w:t>отключать автоматику безопасности и регулирования, пользоваться газом при неисправных газовых прибора</w:t>
      </w:r>
      <w:r>
        <w:rPr>
          <w:color w:val="000000"/>
        </w:rPr>
        <w:t>х, автоматике, газовой арматуре;</w:t>
      </w:r>
    </w:p>
    <w:p w:rsidR="00FF7D0E" w:rsidRPr="00C24FED" w:rsidRDefault="00FF7D0E" w:rsidP="00FF7D0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24FED">
        <w:rPr>
          <w:color w:val="000000"/>
        </w:rPr>
        <w:t>использовать газ и газовые приборы не по назначению, пользоваться газовыми плитами для отопления помещений, пользоваться помещениями, где установлены газ</w:t>
      </w:r>
      <w:r>
        <w:rPr>
          <w:color w:val="000000"/>
        </w:rPr>
        <w:t>овые приборы, для сна и отдыха;</w:t>
      </w:r>
    </w:p>
    <w:p w:rsidR="00FF7D0E" w:rsidRPr="00C24FED" w:rsidRDefault="00FF7D0E" w:rsidP="00FF7D0E">
      <w:pPr>
        <w:pStyle w:val="a3"/>
        <w:numPr>
          <w:ilvl w:val="0"/>
          <w:numId w:val="1"/>
        </w:numPr>
        <w:jc w:val="both"/>
        <w:rPr>
          <w:szCs w:val="28"/>
        </w:rPr>
      </w:pPr>
      <w:r w:rsidRPr="00C24FED">
        <w:rPr>
          <w:color w:val="000000"/>
        </w:rPr>
        <w:t>прои</w:t>
      </w:r>
      <w:r>
        <w:rPr>
          <w:color w:val="000000"/>
        </w:rPr>
        <w:t>зводить самовольную газификацию</w:t>
      </w:r>
      <w:r w:rsidRPr="00C24FED">
        <w:rPr>
          <w:color w:val="000000"/>
        </w:rPr>
        <w:t xml:space="preserve">, перестановку, замену и ремонт газовых приборов и запорной арматуры, осуществлять перепланировку помещения, где установлены газовые приборы. </w:t>
      </w:r>
    </w:p>
    <w:p w:rsidR="00FF7D0E" w:rsidRPr="008C4694" w:rsidRDefault="00FF7D0E" w:rsidP="00FF7D0E">
      <w:pPr>
        <w:pStyle w:val="a3"/>
        <w:numPr>
          <w:ilvl w:val="0"/>
          <w:numId w:val="1"/>
        </w:numPr>
        <w:spacing w:after="240"/>
        <w:jc w:val="both"/>
        <w:rPr>
          <w:color w:val="000000"/>
        </w:rPr>
      </w:pPr>
      <w:r w:rsidRPr="00C24FED">
        <w:rPr>
          <w:szCs w:val="28"/>
        </w:rPr>
        <w:t>вносить изменения в устройство дымовых и вентиляционных систем</w:t>
      </w:r>
      <w:r>
        <w:rPr>
          <w:szCs w:val="28"/>
        </w:rPr>
        <w:t>;</w:t>
      </w:r>
    </w:p>
    <w:p w:rsidR="00FF7D0E" w:rsidRPr="008C4694" w:rsidRDefault="00FF7D0E" w:rsidP="00FF7D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color w:val="000000"/>
          <w:szCs w:val="24"/>
        </w:rPr>
      </w:pPr>
      <w:r>
        <w:rPr>
          <w:szCs w:val="24"/>
        </w:rPr>
        <w:t>о</w:t>
      </w:r>
      <w:r w:rsidRPr="008C4694">
        <w:rPr>
          <w:szCs w:val="24"/>
        </w:rPr>
        <w:t xml:space="preserve">ставлять работающие газовые приборы без присмотра, кроме </w:t>
      </w:r>
      <w:proofErr w:type="gramStart"/>
      <w:r w:rsidRPr="008C4694">
        <w:rPr>
          <w:szCs w:val="24"/>
        </w:rPr>
        <w:t>рассчитанных</w:t>
      </w:r>
      <w:proofErr w:type="gramEnd"/>
      <w:r w:rsidRPr="008C4694">
        <w:rPr>
          <w:szCs w:val="24"/>
        </w:rPr>
        <w:t xml:space="preserve"> на непрерывную работу и </w:t>
      </w:r>
      <w:proofErr w:type="gramStart"/>
      <w:r w:rsidRPr="008C4694">
        <w:rPr>
          <w:szCs w:val="24"/>
        </w:rPr>
        <w:t>имеющих</w:t>
      </w:r>
      <w:proofErr w:type="gramEnd"/>
      <w:r w:rsidRPr="008C4694">
        <w:rPr>
          <w:szCs w:val="24"/>
        </w:rPr>
        <w:t xml:space="preserve"> для этого соответствующую автоматику</w:t>
      </w:r>
      <w:r w:rsidRPr="008C4694">
        <w:rPr>
          <w:color w:val="000000"/>
          <w:szCs w:val="24"/>
        </w:rPr>
        <w:t>.</w:t>
      </w:r>
    </w:p>
    <w:p w:rsidR="00771E5A" w:rsidRPr="004627DA" w:rsidRDefault="00771E5A" w:rsidP="00771E5A">
      <w:pPr>
        <w:ind w:firstLine="426"/>
        <w:jc w:val="both"/>
        <w:rPr>
          <w:szCs w:val="28"/>
        </w:rPr>
      </w:pPr>
      <w:r w:rsidRPr="004627DA">
        <w:rPr>
          <w:szCs w:val="28"/>
        </w:rPr>
        <w:t>Соблюдение этих простых правил и своевременное техническое обслуживание внутридомового газового оборудования (</w:t>
      </w:r>
      <w:r>
        <w:rPr>
          <w:szCs w:val="28"/>
        </w:rPr>
        <w:t>ТО ВДГО) способны предотвратить трагедии, свя</w:t>
      </w:r>
      <w:r w:rsidRPr="004627DA">
        <w:rPr>
          <w:szCs w:val="28"/>
        </w:rPr>
        <w:t>занны</w:t>
      </w:r>
      <w:r>
        <w:rPr>
          <w:szCs w:val="28"/>
        </w:rPr>
        <w:t>е</w:t>
      </w:r>
      <w:r w:rsidRPr="004627DA">
        <w:rPr>
          <w:szCs w:val="28"/>
        </w:rPr>
        <w:t xml:space="preserve"> не только с потерей здоровья и имущества, но и жизни.</w:t>
      </w:r>
    </w:p>
    <w:p w:rsidR="00FF7D0E" w:rsidRDefault="00FF7D0E" w:rsidP="00FF7D0E">
      <w:pPr>
        <w:jc w:val="center"/>
      </w:pPr>
    </w:p>
    <w:p w:rsidR="00D40411" w:rsidRDefault="00D40411"/>
    <w:sectPr w:rsidR="00D40411" w:rsidSect="00CB2347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788"/>
    <w:multiLevelType w:val="hybridMultilevel"/>
    <w:tmpl w:val="C952D0AE"/>
    <w:lvl w:ilvl="0" w:tplc="29CCF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D70D4"/>
    <w:multiLevelType w:val="hybridMultilevel"/>
    <w:tmpl w:val="A11A13A2"/>
    <w:lvl w:ilvl="0" w:tplc="29CCF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D7887"/>
    <w:multiLevelType w:val="hybridMultilevel"/>
    <w:tmpl w:val="6C08E4C6"/>
    <w:lvl w:ilvl="0" w:tplc="29CCF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0E"/>
    <w:rsid w:val="004C4A23"/>
    <w:rsid w:val="00771E5A"/>
    <w:rsid w:val="00873A0E"/>
    <w:rsid w:val="009D1FCA"/>
    <w:rsid w:val="00A9411B"/>
    <w:rsid w:val="00C03036"/>
    <w:rsid w:val="00D40411"/>
    <w:rsid w:val="00DC7FF5"/>
    <w:rsid w:val="00E92606"/>
    <w:rsid w:val="00F95AC6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D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FF7D0E"/>
    <w:pPr>
      <w:ind w:left="720"/>
      <w:contextualSpacing/>
    </w:pPr>
    <w:rPr>
      <w:rFonts w:eastAsia="Calibri"/>
      <w:szCs w:val="24"/>
    </w:rPr>
  </w:style>
  <w:style w:type="paragraph" w:styleId="a3">
    <w:name w:val="List Paragraph"/>
    <w:basedOn w:val="a"/>
    <w:uiPriority w:val="34"/>
    <w:qFormat/>
    <w:rsid w:val="00FF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D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FF7D0E"/>
    <w:pPr>
      <w:ind w:left="720"/>
      <w:contextualSpacing/>
    </w:pPr>
    <w:rPr>
      <w:rFonts w:eastAsia="Calibri"/>
      <w:szCs w:val="24"/>
    </w:rPr>
  </w:style>
  <w:style w:type="paragraph" w:styleId="a3">
    <w:name w:val="List Paragraph"/>
    <w:basedOn w:val="a"/>
    <w:uiPriority w:val="34"/>
    <w:qFormat/>
    <w:rsid w:val="00FF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Ребенкова Елена Александровна</dc:creator>
  <cp:lastModifiedBy>Ребенкова Елена Александровна</cp:lastModifiedBy>
  <cp:revision>9</cp:revision>
  <dcterms:created xsi:type="dcterms:W3CDTF">2017-08-26T07:23:00Z</dcterms:created>
  <dcterms:modified xsi:type="dcterms:W3CDTF">2018-02-12T06:54:00Z</dcterms:modified>
</cp:coreProperties>
</file>