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2544" w14:textId="454930F6" w:rsidR="0079491C" w:rsidRDefault="0079491C" w:rsidP="0079491C">
      <w:pPr>
        <w:spacing w:after="0"/>
        <w:ind w:firstLine="709"/>
        <w:jc w:val="center"/>
        <w:rPr>
          <w:sz w:val="22"/>
        </w:rPr>
      </w:pPr>
      <w:r w:rsidRPr="0079491C">
        <w:rPr>
          <w:b/>
          <w:bCs/>
          <w:sz w:val="36"/>
          <w:szCs w:val="36"/>
        </w:rPr>
        <w:t>Правила поведения на водоемах в весенний период</w:t>
      </w:r>
      <w:r w:rsidR="0018275D">
        <w:rPr>
          <w:b/>
          <w:bCs/>
          <w:sz w:val="36"/>
          <w:szCs w:val="36"/>
        </w:rPr>
        <w:t>.</w:t>
      </w:r>
    </w:p>
    <w:p w14:paraId="5BD12C5E" w14:textId="77777777" w:rsidR="0079491C" w:rsidRPr="0079491C" w:rsidRDefault="0079491C" w:rsidP="0079491C">
      <w:pPr>
        <w:spacing w:after="0"/>
        <w:ind w:firstLine="709"/>
        <w:jc w:val="center"/>
        <w:rPr>
          <w:sz w:val="22"/>
        </w:rPr>
      </w:pPr>
    </w:p>
    <w:p w14:paraId="72858564" w14:textId="431C9E61" w:rsidR="0079491C" w:rsidRDefault="0079491C" w:rsidP="0079491C">
      <w:pPr>
        <w:spacing w:after="0"/>
        <w:ind w:firstLine="709"/>
        <w:jc w:val="both"/>
      </w:pPr>
      <w: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Поэтому не следует забывать: - на весеннем льду легко провалиться; - быстрее всего процесс распада льда происходит у берегов; - весенний лед, покрытый снегом, быстро превращается в рыхлую массу.  В период весеннего паводка и ледохода запрещается:  - выходить в весенний период на водоемы;   - переправляться через реку в период ледохода;  - подходить близко к реке в местах затора льда, - стоять на обрывистом берегу, подвергающемуся разливу и обвалу; - собираться на мостиках, плотинах и запрудах; - приближаться к ледяным заторам,  - отталкивать льдины от берегов,  - измерять глубину реки или любого водоема,  - ходить по льдинам и кататься на них., - кататься на горках, выходящих на водные объекты. </w:t>
      </w:r>
    </w:p>
    <w:p w14:paraId="075B46CA" w14:textId="77777777" w:rsidR="0079491C" w:rsidRDefault="0079491C" w:rsidP="0079491C">
      <w:pPr>
        <w:spacing w:after="0"/>
        <w:ind w:firstLine="709"/>
        <w:jc w:val="both"/>
      </w:pPr>
      <w:r>
        <w:t xml:space="preserve"> </w:t>
      </w:r>
    </w:p>
    <w:p w14:paraId="04B650F7" w14:textId="37DD3879" w:rsidR="0079491C" w:rsidRPr="0079491C" w:rsidRDefault="0079491C" w:rsidP="0079491C">
      <w:pPr>
        <w:spacing w:after="0"/>
        <w:ind w:firstLine="709"/>
        <w:jc w:val="center"/>
        <w:rPr>
          <w:b/>
          <w:bCs/>
        </w:rPr>
      </w:pPr>
      <w:r w:rsidRPr="0079491C">
        <w:rPr>
          <w:b/>
          <w:bCs/>
        </w:rPr>
        <w:t>РОДИТЕЛИ!</w:t>
      </w:r>
    </w:p>
    <w:p w14:paraId="614CCB67" w14:textId="533E74F0" w:rsidR="0079491C" w:rsidRDefault="0079491C" w:rsidP="0079491C">
      <w:pPr>
        <w:spacing w:after="0"/>
        <w:ind w:firstLine="709"/>
        <w:jc w:val="both"/>
      </w:pPr>
      <w: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 </w:t>
      </w:r>
    </w:p>
    <w:p w14:paraId="1E18F81A" w14:textId="3EF2B9EA" w:rsidR="0079491C" w:rsidRDefault="0079491C" w:rsidP="0079491C">
      <w:pPr>
        <w:spacing w:after="0"/>
        <w:ind w:firstLine="709"/>
        <w:jc w:val="both"/>
      </w:pPr>
    </w:p>
    <w:p w14:paraId="00D30FE4" w14:textId="77777777" w:rsidR="0079491C" w:rsidRDefault="0079491C" w:rsidP="0079491C">
      <w:pPr>
        <w:spacing w:after="0"/>
        <w:ind w:firstLine="709"/>
        <w:jc w:val="both"/>
      </w:pPr>
    </w:p>
    <w:p w14:paraId="5A2406AF" w14:textId="77777777" w:rsidR="0079491C" w:rsidRDefault="0079491C" w:rsidP="0079491C">
      <w:pPr>
        <w:spacing w:after="0"/>
        <w:ind w:firstLine="709"/>
        <w:jc w:val="both"/>
      </w:pPr>
      <w:r>
        <w:t xml:space="preserve">                                            </w:t>
      </w:r>
    </w:p>
    <w:p w14:paraId="3321405E" w14:textId="3CCC4F00" w:rsidR="0079491C" w:rsidRPr="0079491C" w:rsidRDefault="0079491C" w:rsidP="0079491C">
      <w:pPr>
        <w:spacing w:after="0"/>
        <w:ind w:firstLine="709"/>
        <w:jc w:val="center"/>
        <w:rPr>
          <w:b/>
          <w:bCs/>
        </w:rPr>
      </w:pPr>
      <w:r w:rsidRPr="0079491C">
        <w:rPr>
          <w:b/>
          <w:bCs/>
        </w:rPr>
        <w:lastRenderedPageBreak/>
        <w:t>ШКОЛЬНИКИ!</w:t>
      </w:r>
    </w:p>
    <w:p w14:paraId="1DAF12FE" w14:textId="3D51BA3E" w:rsidR="0079491C" w:rsidRDefault="0079491C" w:rsidP="0079491C">
      <w:pPr>
        <w:spacing w:after="0"/>
        <w:ind w:firstLine="709"/>
        <w:jc w:val="both"/>
      </w:pPr>
      <w:r>
        <w:t xml:space="preserve">Не выходите на лед во время весеннего паводка. Не катайтесь на самодельных плотах, досках, бревнах и плавающих льдинах. Не прыгайте с одной льдины на другую. Не стойте на обрывистых и подмытых берегах - они могут обвалиться. Когда вы наблюдаете за ледоходом с моста, набережной причала, нельзя перегибаться через перила и другие ограждения.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Не подходите близко к заторам, плотам, запрудам, не устраивайте игр в этих местах.   Не подходите близко к ямам, котловинам, канализационным люкам и колодцам.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 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Школьники, будьте осторожны во время весеннего паводка и ледохода. Не подвергайте свою жизнь опасности!  </w:t>
      </w:r>
    </w:p>
    <w:p w14:paraId="607860A1" w14:textId="2A60512E" w:rsidR="0079491C" w:rsidRDefault="0079491C" w:rsidP="0079491C">
      <w:pPr>
        <w:spacing w:after="0"/>
        <w:ind w:firstLine="709"/>
        <w:jc w:val="both"/>
      </w:pPr>
      <w:r>
        <w:t xml:space="preserve"> </w:t>
      </w:r>
      <w:r w:rsidR="0018275D">
        <w:t>(Материал подготовлен Государственным инспектором по маломерным судам Шуйского инспекторского участка Центра ГИМС ГУ МЧС России по Ивановской области Мякишевым А.А.)</w:t>
      </w:r>
    </w:p>
    <w:p w14:paraId="051FEFD6" w14:textId="77777777" w:rsidR="0079491C" w:rsidRDefault="0079491C" w:rsidP="0079491C">
      <w:pPr>
        <w:spacing w:after="0"/>
        <w:ind w:firstLine="709"/>
        <w:jc w:val="both"/>
      </w:pPr>
      <w:r>
        <w:t xml:space="preserve">  </w:t>
      </w:r>
    </w:p>
    <w:p w14:paraId="35409512" w14:textId="77777777" w:rsidR="0079491C" w:rsidRDefault="0079491C" w:rsidP="0079491C">
      <w:pPr>
        <w:spacing w:after="0"/>
        <w:ind w:firstLine="709"/>
        <w:jc w:val="both"/>
      </w:pPr>
    </w:p>
    <w:p w14:paraId="09A3B373" w14:textId="13B41F02" w:rsidR="0079491C" w:rsidRDefault="0079491C" w:rsidP="0079491C">
      <w:pPr>
        <w:spacing w:after="0"/>
        <w:ind w:firstLine="709"/>
        <w:jc w:val="both"/>
      </w:pPr>
      <w:r>
        <w:lastRenderedPageBreak/>
        <w:t xml:space="preserve"> </w:t>
      </w:r>
      <w:r w:rsidR="00A76DE5">
        <w:rPr>
          <w:noProof/>
        </w:rPr>
        <w:drawing>
          <wp:inline distT="0" distB="0" distL="0" distR="0" wp14:anchorId="7DE615F8" wp14:editId="2A67C03D">
            <wp:extent cx="5939790" cy="7232015"/>
            <wp:effectExtent l="0" t="0" r="381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7232015"/>
                    </a:xfrm>
                    <a:prstGeom prst="rect">
                      <a:avLst/>
                    </a:prstGeom>
                    <a:noFill/>
                    <a:ln>
                      <a:noFill/>
                    </a:ln>
                  </pic:spPr>
                </pic:pic>
              </a:graphicData>
            </a:graphic>
          </wp:inline>
        </w:drawing>
      </w:r>
    </w:p>
    <w:p w14:paraId="54AA0B96" w14:textId="77777777" w:rsidR="00A76DE5" w:rsidRDefault="00A76DE5" w:rsidP="0079491C">
      <w:pPr>
        <w:spacing w:after="0"/>
        <w:ind w:firstLine="709"/>
        <w:jc w:val="both"/>
      </w:pPr>
    </w:p>
    <w:p w14:paraId="6828096F" w14:textId="77777777" w:rsidR="0079491C" w:rsidRDefault="0079491C" w:rsidP="0079491C">
      <w:pPr>
        <w:spacing w:after="0"/>
        <w:ind w:firstLine="709"/>
        <w:jc w:val="both"/>
      </w:pPr>
      <w:r>
        <w:t xml:space="preserve">  </w:t>
      </w:r>
    </w:p>
    <w:p w14:paraId="62FECC2D" w14:textId="77777777" w:rsidR="0079491C" w:rsidRDefault="0079491C" w:rsidP="0079491C">
      <w:pPr>
        <w:spacing w:after="0"/>
        <w:ind w:firstLine="709"/>
        <w:jc w:val="both"/>
      </w:pPr>
    </w:p>
    <w:p w14:paraId="63EBC6EB" w14:textId="77777777" w:rsidR="0079491C" w:rsidRDefault="0079491C" w:rsidP="0079491C">
      <w:pPr>
        <w:spacing w:after="0"/>
        <w:ind w:firstLine="709"/>
        <w:jc w:val="both"/>
      </w:pPr>
      <w:r>
        <w:t xml:space="preserve"> </w:t>
      </w:r>
    </w:p>
    <w:p w14:paraId="673B06C7" w14:textId="77777777" w:rsidR="0079491C" w:rsidRDefault="0079491C" w:rsidP="0079491C">
      <w:pPr>
        <w:spacing w:after="0"/>
        <w:ind w:firstLine="709"/>
        <w:jc w:val="both"/>
      </w:pPr>
    </w:p>
    <w:p w14:paraId="5E7FDF3A" w14:textId="03BF1989" w:rsidR="0079491C" w:rsidRDefault="0079491C" w:rsidP="0079491C">
      <w:pPr>
        <w:spacing w:after="0"/>
        <w:ind w:firstLine="709"/>
        <w:jc w:val="both"/>
      </w:pPr>
      <w:r>
        <w:t xml:space="preserve"> </w:t>
      </w:r>
    </w:p>
    <w:p w14:paraId="6AA3933A" w14:textId="77777777" w:rsidR="0079491C" w:rsidRDefault="0079491C" w:rsidP="0079491C">
      <w:pPr>
        <w:spacing w:after="0"/>
        <w:ind w:firstLine="709"/>
        <w:jc w:val="both"/>
      </w:pPr>
      <w:r>
        <w:t xml:space="preserve"> </w:t>
      </w:r>
    </w:p>
    <w:p w14:paraId="20540C23" w14:textId="77777777" w:rsidR="0079491C" w:rsidRDefault="0079491C" w:rsidP="0079491C">
      <w:pPr>
        <w:spacing w:after="0"/>
        <w:ind w:firstLine="709"/>
        <w:jc w:val="both"/>
      </w:pPr>
      <w:r>
        <w:t xml:space="preserve"> </w:t>
      </w:r>
    </w:p>
    <w:p w14:paraId="53625C0D" w14:textId="0016466E" w:rsidR="0079491C" w:rsidRDefault="0018275D" w:rsidP="0079491C">
      <w:pPr>
        <w:spacing w:after="0"/>
        <w:ind w:firstLine="709"/>
        <w:jc w:val="both"/>
      </w:pPr>
      <w:r>
        <w:rPr>
          <w:noProof/>
        </w:rPr>
        <w:lastRenderedPageBreak/>
        <w:drawing>
          <wp:anchor distT="0" distB="0" distL="114300" distR="114300" simplePos="0" relativeHeight="251658240" behindDoc="0" locked="0" layoutInCell="1" allowOverlap="1" wp14:anchorId="051C5210" wp14:editId="6C89B412">
            <wp:simplePos x="0" y="0"/>
            <wp:positionH relativeFrom="column">
              <wp:posOffset>-32385</wp:posOffset>
            </wp:positionH>
            <wp:positionV relativeFrom="paragraph">
              <wp:posOffset>213360</wp:posOffset>
            </wp:positionV>
            <wp:extent cx="5939790" cy="396303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396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91C">
        <w:t xml:space="preserve"> </w:t>
      </w:r>
    </w:p>
    <w:p w14:paraId="7F72478B" w14:textId="1C32E1CE" w:rsidR="0079491C" w:rsidRDefault="0079491C" w:rsidP="0079491C">
      <w:pPr>
        <w:spacing w:after="0"/>
        <w:ind w:firstLine="709"/>
        <w:jc w:val="both"/>
      </w:pPr>
      <w:r>
        <w:t xml:space="preserve"> </w:t>
      </w:r>
    </w:p>
    <w:p w14:paraId="5E2FA41E" w14:textId="4D20DF9A" w:rsidR="0079491C" w:rsidRDefault="0079491C" w:rsidP="0079491C">
      <w:pPr>
        <w:spacing w:after="0"/>
        <w:ind w:firstLine="709"/>
        <w:jc w:val="both"/>
      </w:pPr>
    </w:p>
    <w:p w14:paraId="64B80038" w14:textId="77777777" w:rsidR="0079491C" w:rsidRDefault="0079491C" w:rsidP="0079491C">
      <w:pPr>
        <w:spacing w:after="0"/>
        <w:ind w:firstLine="709"/>
        <w:jc w:val="both"/>
      </w:pPr>
      <w:r>
        <w:t xml:space="preserve"> </w:t>
      </w:r>
    </w:p>
    <w:p w14:paraId="01ED3EB6" w14:textId="77777777" w:rsidR="0079491C" w:rsidRDefault="0079491C" w:rsidP="0079491C">
      <w:pPr>
        <w:spacing w:after="0"/>
        <w:ind w:firstLine="709"/>
        <w:jc w:val="both"/>
      </w:pPr>
      <w:r>
        <w:t xml:space="preserve"> </w:t>
      </w:r>
    </w:p>
    <w:p w14:paraId="058B81D8" w14:textId="77777777" w:rsidR="0079491C" w:rsidRDefault="0079491C" w:rsidP="0079491C">
      <w:pPr>
        <w:spacing w:after="0"/>
        <w:ind w:firstLine="709"/>
        <w:jc w:val="both"/>
      </w:pPr>
      <w:r>
        <w:t xml:space="preserve"> </w:t>
      </w:r>
    </w:p>
    <w:p w14:paraId="5400F803" w14:textId="77777777" w:rsidR="0079491C" w:rsidRDefault="0079491C" w:rsidP="0079491C">
      <w:pPr>
        <w:spacing w:after="0"/>
        <w:ind w:firstLine="709"/>
        <w:jc w:val="both"/>
      </w:pPr>
    </w:p>
    <w:p w14:paraId="443772EE" w14:textId="77777777" w:rsidR="0079491C" w:rsidRDefault="0079491C" w:rsidP="0079491C">
      <w:pPr>
        <w:spacing w:after="0"/>
        <w:ind w:firstLine="709"/>
        <w:jc w:val="both"/>
      </w:pPr>
      <w:r>
        <w:t xml:space="preserve"> </w:t>
      </w:r>
    </w:p>
    <w:p w14:paraId="1E40FBF0" w14:textId="77777777" w:rsidR="0079491C" w:rsidRDefault="0079491C" w:rsidP="0079491C">
      <w:pPr>
        <w:spacing w:after="0"/>
        <w:ind w:firstLine="709"/>
        <w:jc w:val="both"/>
      </w:pPr>
      <w:r>
        <w:t xml:space="preserve"> </w:t>
      </w:r>
    </w:p>
    <w:p w14:paraId="3E0DFA1C" w14:textId="77777777" w:rsidR="0079491C" w:rsidRDefault="0079491C" w:rsidP="0079491C">
      <w:pPr>
        <w:spacing w:after="0"/>
        <w:ind w:firstLine="709"/>
        <w:jc w:val="both"/>
      </w:pPr>
      <w:r>
        <w:t xml:space="preserve"> </w:t>
      </w:r>
    </w:p>
    <w:p w14:paraId="0E0F9F63" w14:textId="608767BD" w:rsidR="00F12C76" w:rsidRDefault="0079491C" w:rsidP="0079491C">
      <w:pPr>
        <w:spacing w:after="0"/>
        <w:ind w:firstLine="709"/>
        <w:jc w:val="both"/>
      </w:pPr>
      <w:r>
        <w:t xml:space="preserve"> </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1C"/>
    <w:rsid w:val="0018275D"/>
    <w:rsid w:val="006C0B77"/>
    <w:rsid w:val="0079491C"/>
    <w:rsid w:val="008242FF"/>
    <w:rsid w:val="00870751"/>
    <w:rsid w:val="00922C48"/>
    <w:rsid w:val="00A76DE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E47C"/>
  <w15:chartTrackingRefBased/>
  <w15:docId w15:val="{E63CDBC5-5235-461B-8406-5E3B8684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ГИМС</cp:lastModifiedBy>
  <cp:revision>5</cp:revision>
  <dcterms:created xsi:type="dcterms:W3CDTF">2021-03-11T14:40:00Z</dcterms:created>
  <dcterms:modified xsi:type="dcterms:W3CDTF">2021-03-15T08:12:00Z</dcterms:modified>
</cp:coreProperties>
</file>