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2A" w:rsidRPr="0007302A" w:rsidRDefault="0007302A" w:rsidP="0007302A">
      <w:pPr>
        <w:jc w:val="center"/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</w:pPr>
      <w:r w:rsidRPr="0007302A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Положение о проведении выставки дек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оративно-прикладного творчества, </w:t>
      </w:r>
      <w:r w:rsidRPr="0007302A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рукоделия: </w:t>
      </w:r>
      <w:r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 xml:space="preserve">                                      </w:t>
      </w:r>
      <w:r w:rsidRPr="0007302A">
        <w:rPr>
          <w:rFonts w:ascii="Arial" w:hAnsi="Arial" w:cs="Arial"/>
          <w:b/>
          <w:color w:val="333333"/>
          <w:sz w:val="30"/>
          <w:szCs w:val="30"/>
          <w:shd w:val="clear" w:color="auto" w:fill="FFFFFF"/>
        </w:rPr>
        <w:t>«На все руки от зимней скуки».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Положение о проведении выставки декоративно-прикладного творчества, рукоделия определяет цели и задачи,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сроки и порядок проведения,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условия проведения,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а также категории участников выставки. Ежегодная выставка декоративно-прикладного творчества,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рукоделия проводится в Городском Доме ремёсел.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1. Цели и задачи выставки: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Выставка проводится с целью выявления и поддержки творческих лиц,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занимающихся рукоделием,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народными промыслами и ремёслами.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-Повышение профессионального уровня через проведение мастер-классов по отдельным видам ремёсла.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Задачи выставки: 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1.1. Возрождение и развитие промыслов и ремёсел,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рукоделия,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выявление мастеров-умельцев и их поддержка.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1.2. Пропаганда популяризация изделий.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 Условия участия в выставке: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2.1. К участию в выставке приглашаются народные умельцы, работающие в направлениях изобразительного, декоративно - прикладного и других видах народного творчества, рукоделия независимо от места проживания.</w:t>
      </w:r>
    </w:p>
    <w:p w:rsid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2.2. Возраст участников не ограничен.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3.Сроки и место проведения.</w:t>
      </w:r>
    </w:p>
    <w:p w:rsidR="00577840" w:rsidRDefault="00577840" w:rsidP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3.1. Приём изделий на выставку проводится с 24 февраля по 18 марта.</w:t>
      </w:r>
    </w:p>
    <w:p w:rsidR="00577840" w:rsidRDefault="00577840" w:rsidP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3.2. Выставка проходит с 21 марта по 7 апреля.</w:t>
      </w:r>
    </w:p>
    <w:p w:rsidR="00577840" w:rsidRDefault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lastRenderedPageBreak/>
        <w:t>3.3. Награждение участников выставки 7 апреля.</w:t>
      </w:r>
    </w:p>
    <w:p w:rsidR="00145B9C" w:rsidRDefault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3.4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 Выставка проводится по адресу: П.Савино,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ул</w:t>
      </w:r>
      <w:proofErr w:type="gramStart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.П</w:t>
      </w:r>
      <w:proofErr w:type="gramEnd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ервомайская д.39.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Городской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Дом ремёсел.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4. Условия участия: </w:t>
      </w:r>
    </w:p>
    <w:p w:rsidR="00145B9C" w:rsidRDefault="00577840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4.1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 На выставку принимаются 2-3 лучшие работы,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выполненные в следующих техниках: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-резьба по дереву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-работа по металлу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-плетение из лозы,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бересты </w:t>
      </w:r>
    </w:p>
    <w:p w:rsidR="00145B9C" w:rsidRDefault="008B5D92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-р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укоделие: (вышивка,ткачество,кружевоплетение,бисероплетение,декупаж,соленое тесто и </w:t>
      </w:r>
      <w:proofErr w:type="gramStart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и</w:t>
      </w:r>
      <w:proofErr w:type="gramEnd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.д.)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-лоскутное шитьё 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 народная игрушка 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мягка игрушка и др</w:t>
      </w:r>
      <w:proofErr w:type="gramStart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.в</w:t>
      </w:r>
      <w:proofErr w:type="gramEnd"/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иды 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4.3. Каждое изделие должно иметь этикетку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содержащую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: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ФИ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О,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название работы,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техника исполнения,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мес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то проживания автора и телефон.</w:t>
      </w:r>
    </w:p>
    <w:p w:rsidR="00145B9C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5. Критерии оценки: 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  аккуратность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-  </w:t>
      </w:r>
      <w:r w:rsidR="0007302A">
        <w:rPr>
          <w:rFonts w:ascii="Arial" w:hAnsi="Arial" w:cs="Arial"/>
          <w:color w:val="333333"/>
          <w:sz w:val="30"/>
          <w:szCs w:val="30"/>
          <w:shd w:val="clear" w:color="auto" w:fill="FFFFFF"/>
        </w:rPr>
        <w:t>оригинальность,</w:t>
      </w:r>
    </w:p>
    <w:p w:rsidR="00145B9C" w:rsidRDefault="00145B9C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- художественное оформление.</w:t>
      </w:r>
    </w:p>
    <w:p w:rsidR="001F5999" w:rsidRPr="0007302A" w:rsidRDefault="0007302A">
      <w:pPr>
        <w:rPr>
          <w:rFonts w:ascii="Arial" w:hAnsi="Arial" w:cs="Arial"/>
          <w:color w:val="333333"/>
          <w:sz w:val="30"/>
          <w:szCs w:val="30"/>
          <w:shd w:val="clear" w:color="auto" w:fill="FFFFFF"/>
        </w:rPr>
      </w:pP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По всем вопросам участия в выставке обращаться по телефонам -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раб.9-16-73 Сот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 xml:space="preserve">.8-920-359-82-33, </w:t>
      </w:r>
      <w:r>
        <w:rPr>
          <w:rFonts w:ascii="Arial" w:hAnsi="Arial" w:cs="Arial"/>
          <w:color w:val="333333"/>
          <w:sz w:val="30"/>
          <w:szCs w:val="30"/>
          <w:shd w:val="clear" w:color="auto" w:fill="FFFFFF"/>
        </w:rPr>
        <w:t>8-908-563-19-56</w:t>
      </w:r>
      <w:r w:rsidR="00145B9C">
        <w:rPr>
          <w:rFonts w:ascii="Arial" w:hAnsi="Arial" w:cs="Arial"/>
          <w:color w:val="333333"/>
          <w:sz w:val="30"/>
          <w:szCs w:val="30"/>
          <w:shd w:val="clear" w:color="auto" w:fill="FFFFFF"/>
        </w:rPr>
        <w:t>.</w:t>
      </w:r>
    </w:p>
    <w:sectPr w:rsidR="001F5999" w:rsidRPr="00073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07302A"/>
    <w:rsid w:val="0007302A"/>
    <w:rsid w:val="00145B9C"/>
    <w:rsid w:val="001F5999"/>
    <w:rsid w:val="00577840"/>
    <w:rsid w:val="008B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2022-02-24T09:24:00Z</dcterms:created>
  <dcterms:modified xsi:type="dcterms:W3CDTF">2022-02-24T10:02:00Z</dcterms:modified>
</cp:coreProperties>
</file>